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CE9E3" w:themeColor="accent5" w:themeTint="33"/>
  <w:body>
    <w:p w:rsidR="00BC1869" w:rsidRPr="00AD3F5D" w:rsidRDefault="00414A6C" w:rsidP="0003745D">
      <w:pPr>
        <w:pStyle w:val="Title"/>
        <w:jc w:val="center"/>
        <w:rPr>
          <w:rFonts w:ascii="Berlin Sans FB Demi" w:hAnsi="Berlin Sans FB Demi"/>
          <w:sz w:val="96"/>
          <w:szCs w:val="96"/>
        </w:rPr>
      </w:pPr>
      <w:r w:rsidRPr="00414A6C">
        <w:rPr>
          <w:b w:val="0"/>
          <w:noProof/>
          <w:sz w:val="32"/>
          <w:szCs w:val="32"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79.55pt;margin-top:646.4pt;width:545.25pt;height:110.55pt;z-index:251661312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" filled="f" stroked="f">
            <v:textbox style="mso-fit-shape-to-text:t">
              <w:txbxContent>
                <w:p w:rsidR="0003745D" w:rsidRPr="0003745D" w:rsidRDefault="0003745D" w:rsidP="0003745D">
                  <w:pPr>
                    <w:pBdr>
                      <w:top w:val="single" w:sz="24" w:space="8" w:color="F0A22E" w:themeColor="accent1"/>
                      <w:bottom w:val="single" w:sz="24" w:space="8" w:color="F0A22E" w:themeColor="accent1"/>
                    </w:pBdr>
                    <w:spacing w:after="0"/>
                    <w:jc w:val="center"/>
                    <w:rPr>
                      <w:i/>
                      <w:iCs/>
                      <w:color w:val="F0A22E" w:themeColor="accent1"/>
                      <w:sz w:val="56"/>
                      <w:szCs w:val="56"/>
                    </w:rPr>
                  </w:pPr>
                  <w:r w:rsidRPr="0003745D">
                    <w:rPr>
                      <w:b/>
                      <w:sz w:val="56"/>
                      <w:szCs w:val="56"/>
                    </w:rPr>
                    <w:t>www.vpnewrecruits.weebly.com</w:t>
                  </w:r>
                </w:p>
              </w:txbxContent>
            </v:textbox>
            <w10:wrap type="topAndBottom" anchorx="margin"/>
          </v:shape>
        </w:pict>
      </w:r>
      <w:r w:rsidR="00AD3F5D" w:rsidRPr="00AD3F5D">
        <w:rPr>
          <w:rFonts w:ascii="Berlin Sans FB Demi" w:hAnsi="Berlin Sans FB Demi"/>
          <w:bCs w:val="0"/>
          <w:caps w:val="0"/>
          <w:spacing w:val="0"/>
          <w:kern w:val="0"/>
          <w:sz w:val="96"/>
          <w:szCs w:val="96"/>
          <w:u w:val="single"/>
        </w:rPr>
        <w:t>Let us Host your Next Party</w:t>
      </w:r>
    </w:p>
    <w:tbl>
      <w:tblPr>
        <w:tblW w:w="10818" w:type="dxa"/>
        <w:tblInd w:w="-1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21"/>
        <w:gridCol w:w="265"/>
        <w:gridCol w:w="5332"/>
      </w:tblGrid>
      <w:tr w:rsidR="00BC1869" w:rsidTr="00D25162">
        <w:trPr>
          <w:trHeight w:val="9182"/>
        </w:trPr>
        <w:tc>
          <w:tcPr>
            <w:tcW w:w="5221" w:type="dxa"/>
          </w:tcPr>
          <w:p w:rsidR="00BC1869" w:rsidRDefault="00D25162"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548674" cy="2305050"/>
                  <wp:effectExtent l="152400" t="152400" r="366395" b="3619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2-2371523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3585" cy="2318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BC1869" w:rsidRDefault="00AD3F5D" w:rsidP="0003745D">
            <w:pPr>
              <w:pStyle w:val="Caption"/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19325" cy="2957291"/>
                  <wp:effectExtent l="152400" t="152400" r="352425" b="3575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-6539_orig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793" cy="29832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" w:type="dxa"/>
          </w:tcPr>
          <w:p w:rsidR="00BC1869" w:rsidRDefault="00BC1869"/>
        </w:tc>
        <w:tc>
          <w:tcPr>
            <w:tcW w:w="5332" w:type="dxa"/>
          </w:tcPr>
          <w:p w:rsidR="00AD3F5D" w:rsidRPr="00D25162" w:rsidRDefault="00AD3F5D" w:rsidP="003705DC">
            <w:pPr>
              <w:pStyle w:val="Heading2"/>
              <w:spacing w:line="240" w:lineRule="auto"/>
              <w:jc w:val="center"/>
              <w:rPr>
                <w:rFonts w:ascii="Arial Black" w:hAnsi="Arial Black"/>
                <w:b/>
                <w:color w:val="000000" w:themeColor="text1"/>
                <w:sz w:val="32"/>
                <w:szCs w:val="32"/>
              </w:rPr>
            </w:pPr>
            <w:r w:rsidRPr="00D25162">
              <w:rPr>
                <w:rFonts w:ascii="Arial Black" w:hAnsi="Arial Black"/>
                <w:b/>
                <w:color w:val="000000" w:themeColor="text1"/>
                <w:sz w:val="32"/>
                <w:szCs w:val="32"/>
              </w:rPr>
              <w:t xml:space="preserve">Party Theme </w:t>
            </w:r>
            <w:r w:rsidR="0072151B" w:rsidRPr="00D25162">
              <w:rPr>
                <w:rFonts w:ascii="Arial Black" w:hAnsi="Arial Black"/>
                <w:b/>
                <w:color w:val="000000" w:themeColor="text1"/>
                <w:sz w:val="32"/>
                <w:szCs w:val="32"/>
              </w:rPr>
              <w:t>Options</w:t>
            </w:r>
            <w:r w:rsidRPr="00D25162">
              <w:rPr>
                <w:rFonts w:ascii="Arial Black" w:hAnsi="Arial Black"/>
                <w:b/>
                <w:color w:val="000000" w:themeColor="text1"/>
                <w:sz w:val="32"/>
                <w:szCs w:val="32"/>
              </w:rPr>
              <w:t xml:space="preserve"> include</w:t>
            </w:r>
          </w:p>
          <w:p w:rsidR="003705DC" w:rsidRDefault="003705DC" w:rsidP="00AD3F5D">
            <w:pPr>
              <w:pStyle w:val="Heading2"/>
              <w:spacing w:line="240" w:lineRule="auto"/>
              <w:jc w:val="center"/>
              <w:rPr>
                <w:rFonts w:ascii="Copperplate Gothic Bold" w:hAnsi="Copperplate Gothic Bold"/>
                <w:b/>
                <w:sz w:val="40"/>
                <w:szCs w:val="40"/>
                <w:u w:val="single"/>
              </w:rPr>
            </w:pPr>
          </w:p>
          <w:p w:rsidR="00AD3F5D" w:rsidRPr="003705DC" w:rsidRDefault="003705DC" w:rsidP="003705DC">
            <w:pPr>
              <w:pStyle w:val="Heading2"/>
              <w:spacing w:line="240" w:lineRule="auto"/>
              <w:jc w:val="center"/>
              <w:rPr>
                <w:rFonts w:ascii="Copperplate Gothic Bold" w:hAnsi="Copperplate Gothic Bold"/>
                <w:b/>
                <w:sz w:val="34"/>
                <w:szCs w:val="34"/>
              </w:rPr>
            </w:pPr>
            <w:r w:rsidRPr="003705DC">
              <w:rPr>
                <w:rFonts w:ascii="Copperplate Gothic Bold" w:hAnsi="Copperplate Gothic Bold"/>
                <w:b/>
                <w:sz w:val="34"/>
                <w:szCs w:val="34"/>
              </w:rPr>
              <w:t>“</w:t>
            </w:r>
            <w:proofErr w:type="spellStart"/>
            <w:r w:rsidRPr="003705DC">
              <w:rPr>
                <w:rFonts w:ascii="Copperplate Gothic Bold" w:hAnsi="Copperplate Gothic Bold"/>
                <w:b/>
                <w:sz w:val="34"/>
                <w:szCs w:val="34"/>
              </w:rPr>
              <w:t>Blankety</w:t>
            </w:r>
            <w:proofErr w:type="spellEnd"/>
            <w:r w:rsidRPr="003705DC">
              <w:rPr>
                <w:rFonts w:ascii="Copperplate Gothic Bold" w:hAnsi="Copperplate Gothic Bold"/>
                <w:b/>
                <w:sz w:val="34"/>
                <w:szCs w:val="34"/>
              </w:rPr>
              <w:t xml:space="preserve"> Blanks” Game Show &amp; </w:t>
            </w:r>
            <w:r w:rsidR="00AD3F5D" w:rsidRPr="003705DC">
              <w:rPr>
                <w:rFonts w:ascii="Copperplate Gothic Bold" w:hAnsi="Copperplate Gothic Bold"/>
                <w:b/>
                <w:sz w:val="34"/>
                <w:szCs w:val="34"/>
              </w:rPr>
              <w:t>Trivia</w:t>
            </w:r>
            <w:r w:rsidR="00B40BD3" w:rsidRPr="003705DC">
              <w:rPr>
                <w:rFonts w:ascii="Copperplate Gothic Bold" w:hAnsi="Copperplate Gothic Bold"/>
                <w:b/>
                <w:sz w:val="34"/>
                <w:szCs w:val="34"/>
              </w:rPr>
              <w:t xml:space="preserve"> / Quiz</w:t>
            </w:r>
            <w:r w:rsidR="00AD3F5D" w:rsidRPr="003705DC">
              <w:rPr>
                <w:rFonts w:ascii="Copperplate Gothic Bold" w:hAnsi="Copperplate Gothic Bold"/>
                <w:b/>
                <w:sz w:val="34"/>
                <w:szCs w:val="34"/>
              </w:rPr>
              <w:t xml:space="preserve"> Nights</w:t>
            </w:r>
          </w:p>
          <w:p w:rsidR="003705DC" w:rsidRDefault="003705DC" w:rsidP="003705DC">
            <w:pPr>
              <w:pStyle w:val="Heading2"/>
              <w:spacing w:line="240" w:lineRule="auto"/>
              <w:jc w:val="center"/>
              <w:rPr>
                <w:rFonts w:ascii="Copperplate Gothic Bold" w:hAnsi="Copperplate Gothic Bold"/>
                <w:b/>
                <w:sz w:val="34"/>
                <w:szCs w:val="34"/>
              </w:rPr>
            </w:pPr>
          </w:p>
          <w:p w:rsidR="00B40BD3" w:rsidRPr="003705DC" w:rsidRDefault="00DA0135" w:rsidP="00DA0135">
            <w:pPr>
              <w:pStyle w:val="Heading2"/>
              <w:spacing w:line="240" w:lineRule="auto"/>
              <w:jc w:val="center"/>
              <w:rPr>
                <w:rFonts w:ascii="Copperplate Gothic Bold" w:hAnsi="Copperplate Gothic Bold"/>
                <w:b/>
                <w:sz w:val="34"/>
                <w:szCs w:val="34"/>
              </w:rPr>
            </w:pPr>
            <w:bookmarkStart w:id="0" w:name="_GoBack"/>
            <w:r>
              <w:rPr>
                <w:rFonts w:ascii="Copperplate Gothic Bold" w:hAnsi="Copperplate Gothic Bold"/>
                <w:b/>
                <w:sz w:val="34"/>
                <w:szCs w:val="34"/>
              </w:rPr>
              <w:t xml:space="preserve">Live music &amp; </w:t>
            </w:r>
            <w:r w:rsidR="00AD3F5D" w:rsidRPr="003705DC">
              <w:rPr>
                <w:rFonts w:ascii="Copperplate Gothic Bold" w:hAnsi="Copperplate Gothic Bold"/>
                <w:b/>
                <w:sz w:val="34"/>
                <w:szCs w:val="34"/>
              </w:rPr>
              <w:t>Karaoke / Lip Sync Battles</w:t>
            </w:r>
          </w:p>
          <w:bookmarkEnd w:id="0"/>
          <w:p w:rsidR="003705DC" w:rsidRPr="003705DC" w:rsidRDefault="003705DC" w:rsidP="003705DC">
            <w:pPr>
              <w:spacing w:line="240" w:lineRule="auto"/>
              <w:jc w:val="center"/>
              <w:rPr>
                <w:rFonts w:ascii="Copperplate Gothic Bold" w:hAnsi="Copperplate Gothic Bold"/>
                <w:b/>
                <w:color w:val="C77C0E" w:themeColor="accent1" w:themeShade="BF"/>
                <w:sz w:val="34"/>
                <w:szCs w:val="34"/>
              </w:rPr>
            </w:pPr>
          </w:p>
          <w:p w:rsidR="00AD3F5D" w:rsidRPr="003705DC" w:rsidRDefault="00B40BD3" w:rsidP="003705DC">
            <w:pPr>
              <w:spacing w:line="240" w:lineRule="auto"/>
              <w:jc w:val="center"/>
              <w:rPr>
                <w:rFonts w:ascii="Copperplate Gothic Bold" w:hAnsi="Copperplate Gothic Bold"/>
                <w:b/>
                <w:color w:val="C77C0E" w:themeColor="accent1" w:themeShade="BF"/>
                <w:sz w:val="34"/>
                <w:szCs w:val="34"/>
              </w:rPr>
            </w:pPr>
            <w:r w:rsidRPr="003705DC">
              <w:rPr>
                <w:rFonts w:ascii="Copperplate Gothic Bold" w:hAnsi="Copperplate Gothic Bold"/>
                <w:b/>
                <w:color w:val="C77C0E" w:themeColor="accent1" w:themeShade="BF"/>
                <w:sz w:val="34"/>
                <w:szCs w:val="34"/>
              </w:rPr>
              <w:t>Charity Fundraisers</w:t>
            </w:r>
          </w:p>
          <w:p w:rsidR="003705DC" w:rsidRPr="003705DC" w:rsidRDefault="003705DC" w:rsidP="003705DC">
            <w:pPr>
              <w:pStyle w:val="Heading2"/>
              <w:spacing w:line="240" w:lineRule="auto"/>
              <w:jc w:val="center"/>
              <w:rPr>
                <w:rFonts w:ascii="Copperplate Gothic Bold" w:hAnsi="Copperplate Gothic Bold"/>
                <w:b/>
                <w:sz w:val="34"/>
                <w:szCs w:val="34"/>
              </w:rPr>
            </w:pPr>
          </w:p>
          <w:p w:rsidR="00AD3F5D" w:rsidRPr="003705DC" w:rsidRDefault="00AD3F5D" w:rsidP="003705DC">
            <w:pPr>
              <w:pStyle w:val="Heading2"/>
              <w:spacing w:line="240" w:lineRule="auto"/>
              <w:jc w:val="center"/>
              <w:rPr>
                <w:rFonts w:ascii="Copperplate Gothic Bold" w:hAnsi="Copperplate Gothic Bold"/>
                <w:b/>
                <w:sz w:val="34"/>
                <w:szCs w:val="34"/>
              </w:rPr>
            </w:pPr>
            <w:r w:rsidRPr="003705DC">
              <w:rPr>
                <w:rFonts w:ascii="Copperplate Gothic Bold" w:hAnsi="Copperplate Gothic Bold"/>
                <w:b/>
                <w:sz w:val="34"/>
                <w:szCs w:val="34"/>
              </w:rPr>
              <w:t>Themed or Costume Parties</w:t>
            </w:r>
          </w:p>
          <w:p w:rsidR="00AD3F5D" w:rsidRPr="00AD3F5D" w:rsidRDefault="00AD3F5D" w:rsidP="00AD3F5D">
            <w:pPr>
              <w:pStyle w:val="Heading1"/>
              <w:spacing w:line="240" w:lineRule="auto"/>
              <w:jc w:val="center"/>
              <w:rPr>
                <w:rFonts w:ascii="Berlin Sans FB Demi" w:hAnsi="Berlin Sans FB Demi"/>
                <w:b w:val="0"/>
                <w:sz w:val="40"/>
                <w:szCs w:val="40"/>
              </w:rPr>
            </w:pPr>
          </w:p>
          <w:p w:rsidR="00BC1869" w:rsidRDefault="00AD3F5D" w:rsidP="00AD3F5D">
            <w:pPr>
              <w:pStyle w:val="Heading1"/>
              <w:spacing w:line="240" w:lineRule="auto"/>
              <w:jc w:val="center"/>
              <w:rPr>
                <w:rFonts w:ascii="Berlin Sans FB Demi" w:hAnsi="Berlin Sans FB Demi"/>
                <w:b w:val="0"/>
                <w:sz w:val="36"/>
                <w:szCs w:val="36"/>
              </w:rPr>
            </w:pPr>
            <w:r w:rsidRPr="00831689">
              <w:rPr>
                <w:rFonts w:ascii="Berlin Sans FB Demi" w:hAnsi="Berlin Sans FB Demi"/>
                <w:b w:val="0"/>
                <w:sz w:val="36"/>
                <w:szCs w:val="36"/>
              </w:rPr>
              <w:t>Ask about our “Village People Experience” as a part of your night</w:t>
            </w:r>
          </w:p>
          <w:p w:rsidR="00AD3F5D" w:rsidRDefault="00AD3F5D" w:rsidP="00AD3F5D"/>
          <w:p w:rsidR="00AD3F5D" w:rsidRPr="00AD3F5D" w:rsidRDefault="00AD3F5D" w:rsidP="0003745D">
            <w:pPr>
              <w:jc w:val="center"/>
              <w:rPr>
                <w:b/>
                <w:sz w:val="28"/>
                <w:szCs w:val="28"/>
              </w:rPr>
            </w:pPr>
            <w:r w:rsidRPr="00AD3F5D">
              <w:rPr>
                <w:b/>
                <w:sz w:val="28"/>
                <w:szCs w:val="28"/>
              </w:rPr>
              <w:t>For information and a great night please contact us</w:t>
            </w:r>
          </w:p>
          <w:p w:rsidR="00AD3F5D" w:rsidRPr="00AD3F5D" w:rsidRDefault="00AD3F5D" w:rsidP="0003745D">
            <w:pPr>
              <w:jc w:val="center"/>
              <w:rPr>
                <w:b/>
                <w:sz w:val="28"/>
                <w:szCs w:val="28"/>
              </w:rPr>
            </w:pPr>
            <w:r w:rsidRPr="00AD3F5D">
              <w:rPr>
                <w:b/>
                <w:sz w:val="28"/>
                <w:szCs w:val="28"/>
              </w:rPr>
              <w:t>Call or SMS 0427 185 185</w:t>
            </w:r>
          </w:p>
          <w:p w:rsidR="00AD3F5D" w:rsidRPr="0072151B" w:rsidRDefault="00AD3F5D" w:rsidP="0072151B">
            <w:pPr>
              <w:jc w:val="center"/>
              <w:rPr>
                <w:b/>
                <w:sz w:val="28"/>
                <w:szCs w:val="28"/>
              </w:rPr>
            </w:pPr>
            <w:r w:rsidRPr="00AD3F5D">
              <w:rPr>
                <w:b/>
                <w:sz w:val="28"/>
                <w:szCs w:val="28"/>
              </w:rPr>
              <w:t xml:space="preserve">Email : </w:t>
            </w:r>
            <w:hyperlink r:id="rId10" w:history="1">
              <w:r w:rsidR="0072151B" w:rsidRPr="00C340F6">
                <w:rPr>
                  <w:rStyle w:val="Hyperlink"/>
                  <w:b/>
                  <w:sz w:val="28"/>
                  <w:szCs w:val="28"/>
                </w:rPr>
                <w:t>jay_whitefeather@hotmail.com</w:t>
              </w:r>
            </w:hyperlink>
            <w:r w:rsidR="0072151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705DC" w:rsidTr="00D25162">
        <w:trPr>
          <w:trHeight w:val="9182"/>
        </w:trPr>
        <w:tc>
          <w:tcPr>
            <w:tcW w:w="5221" w:type="dxa"/>
          </w:tcPr>
          <w:p w:rsidR="003705DC" w:rsidRDefault="003705DC">
            <w:pPr>
              <w:rPr>
                <w:noProof/>
                <w:lang w:eastAsia="en-US"/>
              </w:rPr>
            </w:pPr>
          </w:p>
        </w:tc>
        <w:tc>
          <w:tcPr>
            <w:tcW w:w="265" w:type="dxa"/>
          </w:tcPr>
          <w:p w:rsidR="003705DC" w:rsidRDefault="003705DC"/>
        </w:tc>
        <w:tc>
          <w:tcPr>
            <w:tcW w:w="5332" w:type="dxa"/>
          </w:tcPr>
          <w:p w:rsidR="003705DC" w:rsidRPr="00D25162" w:rsidRDefault="003705DC" w:rsidP="003705DC">
            <w:pPr>
              <w:pStyle w:val="Heading2"/>
              <w:spacing w:line="240" w:lineRule="auto"/>
              <w:jc w:val="center"/>
              <w:rPr>
                <w:rFonts w:ascii="Arial Black" w:hAnsi="Arial Black"/>
                <w:b/>
                <w:color w:val="000000" w:themeColor="text1"/>
                <w:sz w:val="32"/>
                <w:szCs w:val="32"/>
              </w:rPr>
            </w:pPr>
          </w:p>
        </w:tc>
      </w:tr>
    </w:tbl>
    <w:p w:rsidR="00BC1869" w:rsidRDefault="00414A6C" w:rsidP="00AD3F5D">
      <w:pPr>
        <w:pStyle w:val="Date"/>
      </w:pPr>
      <w:r>
        <w:rPr>
          <w:noProof/>
          <w:lang w:val="en-AU" w:eastAsia="en-AU"/>
        </w:rPr>
        <w:pict>
          <v:shape id="_x0000_s1027" type="#_x0000_t202" style="position:absolute;margin-left:0;margin-top:0;width:1in;height:36.7pt;z-index:251659264;visibility:visible;mso-wrap-style:none;mso-width-percent:1000;mso-height-percent:0;mso-wrap-distance-left:9pt;mso-wrap-distance-top:28.8pt;mso-wrap-distance-right:9pt;mso-wrap-distance-bottom:28.8pt;mso-position-horizontal:left;mso-position-horizontal-relative:margin;mso-position-vertical:bottom;mso-position-vertical-relative:margin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" filled="f" stroked="f" strokeweight=".5pt">
            <v:textbox style="mso-fit-shape-to-text:t" inset="0,0,0,0">
              <w:txbxContent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65"/>
                    <w:gridCol w:w="152"/>
                    <w:gridCol w:w="6070"/>
                  </w:tblGrid>
                  <w:tr w:rsidR="00BC1869">
                    <w:tc>
                      <w:tcPr>
                        <w:tcW w:w="900" w:type="pct"/>
                        <w:vAlign w:val="center"/>
                      </w:tcPr>
                      <w:p w:rsidR="00BC1869" w:rsidRDefault="00BC1869">
                        <w:pPr>
                          <w:pStyle w:val="NoSpacing"/>
                        </w:pPr>
                      </w:p>
                    </w:tc>
                    <w:tc>
                      <w:tcPr>
                        <w:tcW w:w="100" w:type="pct"/>
                      </w:tcPr>
                      <w:p w:rsidR="00BC1869" w:rsidRDefault="00BC1869"/>
                    </w:tc>
                    <w:tc>
                      <w:tcPr>
                        <w:tcW w:w="4000" w:type="pct"/>
                        <w:vAlign w:val="center"/>
                      </w:tcPr>
                      <w:p w:rsidR="00BC1869" w:rsidRDefault="00BC1869" w:rsidP="00AD3F5D">
                        <w:pPr>
                          <w:pStyle w:val="Company"/>
                        </w:pPr>
                      </w:p>
                    </w:tc>
                  </w:tr>
                </w:tbl>
                <w:p w:rsidR="00BC1869" w:rsidRDefault="00BC1869">
                  <w:pPr>
                    <w:pStyle w:val="NoSpacing"/>
                    <w:spacing w:line="14" w:lineRule="exact"/>
                  </w:pPr>
                </w:p>
              </w:txbxContent>
            </v:textbox>
            <w10:wrap type="topAndBottom" anchorx="margin" anchory="margin"/>
          </v:shape>
        </w:pict>
      </w:r>
    </w:p>
    <w:sectPr w:rsidR="00BC1869" w:rsidSect="00AD3F5D">
      <w:pgSz w:w="11907" w:h="16839" w:code="9"/>
      <w:pgMar w:top="1440" w:right="2160" w:bottom="1080" w:left="2160" w:header="720" w:footer="79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F5D" w:rsidRDefault="00AD3F5D">
      <w:pPr>
        <w:spacing w:after="0" w:line="240" w:lineRule="auto"/>
      </w:pPr>
      <w:r>
        <w:separator/>
      </w:r>
    </w:p>
  </w:endnote>
  <w:endnote w:type="continuationSeparator" w:id="0">
    <w:p w:rsidR="00AD3F5D" w:rsidRDefault="00AD3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F5D" w:rsidRDefault="00AD3F5D">
      <w:pPr>
        <w:spacing w:after="0" w:line="240" w:lineRule="auto"/>
      </w:pPr>
      <w:r>
        <w:separator/>
      </w:r>
    </w:p>
  </w:footnote>
  <w:footnote w:type="continuationSeparator" w:id="0">
    <w:p w:rsidR="00AD3F5D" w:rsidRDefault="00AD3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E3B30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8193">
      <o:colormenu v:ext="edit" fillcolor="none [664]"/>
    </o:shapedefaults>
  </w:hdrShapeDefaults>
  <w:footnotePr>
    <w:footnote w:id="-1"/>
    <w:footnote w:id="0"/>
  </w:footnotePr>
  <w:endnotePr>
    <w:endnote w:id="-1"/>
    <w:endnote w:id="0"/>
  </w:endnotePr>
  <w:compat/>
  <w:rsids>
    <w:rsidRoot w:val="00AD3F5D"/>
    <w:rsid w:val="0003745D"/>
    <w:rsid w:val="003705DC"/>
    <w:rsid w:val="003758C9"/>
    <w:rsid w:val="0040116B"/>
    <w:rsid w:val="00414A6C"/>
    <w:rsid w:val="005A7483"/>
    <w:rsid w:val="0072151B"/>
    <w:rsid w:val="00AD3F5D"/>
    <w:rsid w:val="00B40BD3"/>
    <w:rsid w:val="00BC1869"/>
    <w:rsid w:val="00D25162"/>
    <w:rsid w:val="00DA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o:colormenu v:ext="edit" fillcolor="none [66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654C3E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A6C"/>
  </w:style>
  <w:style w:type="paragraph" w:styleId="Heading1">
    <w:name w:val="heading 1"/>
    <w:basedOn w:val="Normal"/>
    <w:next w:val="Normal"/>
    <w:link w:val="Heading1Char"/>
    <w:uiPriority w:val="1"/>
    <w:qFormat/>
    <w:rsid w:val="00414A6C"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4E3B30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3F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77C0E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4A6C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414A6C"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C77C0E" w:themeColor="accent1" w:themeShade="BF"/>
      <w:spacing w:val="-10"/>
      <w:kern w:val="28"/>
      <w:sz w:val="104"/>
    </w:rPr>
  </w:style>
  <w:style w:type="character" w:customStyle="1" w:styleId="TitleChar">
    <w:name w:val="Title Char"/>
    <w:basedOn w:val="DefaultParagraphFont"/>
    <w:link w:val="Title"/>
    <w:uiPriority w:val="1"/>
    <w:rsid w:val="00414A6C"/>
    <w:rPr>
      <w:rFonts w:asciiTheme="majorHAnsi" w:eastAsiaTheme="majorEastAsia" w:hAnsiTheme="majorHAnsi" w:cstheme="majorBidi"/>
      <w:b/>
      <w:bCs/>
      <w:caps/>
      <w:color w:val="C77C0E" w:themeColor="accent1" w:themeShade="BF"/>
      <w:spacing w:val="-10"/>
      <w:kern w:val="28"/>
      <w:sz w:val="104"/>
    </w:rPr>
  </w:style>
  <w:style w:type="table" w:styleId="TableGrid">
    <w:name w:val="Table Grid"/>
    <w:basedOn w:val="TableNormal"/>
    <w:uiPriority w:val="39"/>
    <w:rsid w:val="00414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414A6C"/>
    <w:rPr>
      <w:rFonts w:asciiTheme="majorHAnsi" w:eastAsiaTheme="majorEastAsia" w:hAnsiTheme="majorHAnsi" w:cstheme="majorBidi"/>
      <w:b/>
      <w:bCs/>
      <w:color w:val="4E3B30" w:themeColor="text2"/>
      <w:sz w:val="32"/>
    </w:rPr>
  </w:style>
  <w:style w:type="paragraph" w:styleId="ListBullet">
    <w:name w:val="List Bullet"/>
    <w:basedOn w:val="Normal"/>
    <w:uiPriority w:val="1"/>
    <w:unhideWhenUsed/>
    <w:qFormat/>
    <w:rsid w:val="00414A6C"/>
    <w:pPr>
      <w:numPr>
        <w:numId w:val="1"/>
      </w:numPr>
    </w:pPr>
  </w:style>
  <w:style w:type="paragraph" w:styleId="Caption">
    <w:name w:val="caption"/>
    <w:basedOn w:val="Normal"/>
    <w:next w:val="Normal"/>
    <w:uiPriority w:val="2"/>
    <w:unhideWhenUsed/>
    <w:qFormat/>
    <w:rsid w:val="00414A6C"/>
    <w:pPr>
      <w:spacing w:after="0" w:line="240" w:lineRule="auto"/>
    </w:pPr>
    <w:rPr>
      <w:i/>
      <w:iCs/>
      <w:sz w:val="16"/>
    </w:rPr>
  </w:style>
  <w:style w:type="character" w:styleId="Strong">
    <w:name w:val="Strong"/>
    <w:basedOn w:val="DefaultParagraphFont"/>
    <w:uiPriority w:val="2"/>
    <w:qFormat/>
    <w:rsid w:val="00414A6C"/>
    <w:rPr>
      <w:b/>
      <w:bCs/>
    </w:rPr>
  </w:style>
  <w:style w:type="paragraph" w:styleId="Header">
    <w:name w:val="header"/>
    <w:basedOn w:val="Normal"/>
    <w:link w:val="HeaderChar"/>
    <w:uiPriority w:val="4"/>
    <w:unhideWhenUsed/>
    <w:rsid w:val="00414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"/>
    <w:rsid w:val="00414A6C"/>
  </w:style>
  <w:style w:type="paragraph" w:styleId="Footer">
    <w:name w:val="footer"/>
    <w:basedOn w:val="Normal"/>
    <w:link w:val="FooterChar"/>
    <w:uiPriority w:val="4"/>
    <w:unhideWhenUsed/>
    <w:qFormat/>
    <w:rsid w:val="00414A6C"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4"/>
    <w:rsid w:val="00414A6C"/>
    <w:rPr>
      <w:sz w:val="17"/>
    </w:rPr>
  </w:style>
  <w:style w:type="paragraph" w:customStyle="1" w:styleId="Company">
    <w:name w:val="Company"/>
    <w:basedOn w:val="Normal"/>
    <w:uiPriority w:val="4"/>
    <w:qFormat/>
    <w:rsid w:val="00414A6C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C77C0E" w:themeColor="accent1" w:themeShade="BF"/>
    </w:rPr>
  </w:style>
  <w:style w:type="paragraph" w:styleId="NoSpacing">
    <w:name w:val="No Spacing"/>
    <w:uiPriority w:val="36"/>
    <w:unhideWhenUsed/>
    <w:qFormat/>
    <w:rsid w:val="00414A6C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3"/>
    <w:unhideWhenUsed/>
    <w:qFormat/>
    <w:rsid w:val="00414A6C"/>
    <w:pPr>
      <w:spacing w:before="720" w:after="0" w:line="216" w:lineRule="auto"/>
    </w:pPr>
    <w:rPr>
      <w:rFonts w:asciiTheme="majorHAnsi" w:eastAsiaTheme="majorEastAsia" w:hAnsiTheme="majorHAnsi" w:cstheme="majorBidi"/>
      <w:color w:val="C77C0E" w:themeColor="accent1" w:themeShade="BF"/>
      <w:sz w:val="52"/>
    </w:rPr>
  </w:style>
  <w:style w:type="character" w:customStyle="1" w:styleId="DateChar">
    <w:name w:val="Date Char"/>
    <w:basedOn w:val="DefaultParagraphFont"/>
    <w:link w:val="Date"/>
    <w:uiPriority w:val="3"/>
    <w:rsid w:val="00414A6C"/>
    <w:rPr>
      <w:rFonts w:asciiTheme="majorHAnsi" w:eastAsiaTheme="majorEastAsia" w:hAnsiTheme="majorHAnsi" w:cstheme="majorBidi"/>
      <w:color w:val="C77C0E" w:themeColor="accent1" w:themeShade="BF"/>
      <w:sz w:val="52"/>
    </w:rPr>
  </w:style>
  <w:style w:type="paragraph" w:customStyle="1" w:styleId="Address">
    <w:name w:val="Address"/>
    <w:basedOn w:val="Normal"/>
    <w:uiPriority w:val="4"/>
    <w:qFormat/>
    <w:rsid w:val="00414A6C"/>
    <w:pPr>
      <w:spacing w:after="0" w:line="240" w:lineRule="auto"/>
    </w:pPr>
    <w:rPr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D3F5D"/>
    <w:rPr>
      <w:rFonts w:asciiTheme="majorHAnsi" w:eastAsiaTheme="majorEastAsia" w:hAnsiTheme="majorHAnsi" w:cstheme="majorBidi"/>
      <w:color w:val="C77C0E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D3F5D"/>
    <w:rPr>
      <w:color w:val="AD1F1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654C3E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4E3B30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3F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77C0E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C77C0E" w:themeColor="accent1" w:themeShade="BF"/>
      <w:spacing w:val="-10"/>
      <w:kern w:val="28"/>
      <w:sz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C77C0E" w:themeColor="accent1" w:themeShade="BF"/>
      <w:spacing w:val="-10"/>
      <w:kern w:val="28"/>
      <w:sz w:val="10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4E3B30" w:themeColor="text2"/>
      <w:sz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Caption">
    <w:name w:val="caption"/>
    <w:basedOn w:val="Normal"/>
    <w:next w:val="Norma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styleId="Header">
    <w:name w:val="header"/>
    <w:basedOn w:val="Normal"/>
    <w:link w:val="HeaderCh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"/>
  </w:style>
  <w:style w:type="paragraph" w:styleId="Footer">
    <w:name w:val="footer"/>
    <w:basedOn w:val="Normal"/>
    <w:link w:val="FooterChar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4"/>
    <w:rPr>
      <w:sz w:val="17"/>
    </w:rPr>
  </w:style>
  <w:style w:type="paragraph" w:customStyle="1" w:styleId="Company">
    <w:name w:val="Company"/>
    <w:basedOn w:val="Norma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C77C0E" w:themeColor="accent1" w:themeShade="BF"/>
    </w:rPr>
  </w:style>
  <w:style w:type="paragraph" w:styleId="NoSpacing">
    <w:name w:val="No Spacing"/>
    <w:uiPriority w:val="36"/>
    <w:unhideWhenUsed/>
    <w:qFormat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C77C0E" w:themeColor="accent1" w:themeShade="BF"/>
      <w:sz w:val="5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color w:val="C77C0E" w:themeColor="accent1" w:themeShade="BF"/>
      <w:sz w:val="52"/>
    </w:rPr>
  </w:style>
  <w:style w:type="paragraph" w:customStyle="1" w:styleId="Address">
    <w:name w:val="Address"/>
    <w:basedOn w:val="Normal"/>
    <w:uiPriority w:val="4"/>
    <w:qFormat/>
    <w:pPr>
      <w:spacing w:after="0" w:line="240" w:lineRule="auto"/>
    </w:pPr>
    <w:rPr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D3F5D"/>
    <w:rPr>
      <w:rFonts w:asciiTheme="majorHAnsi" w:eastAsiaTheme="majorEastAsia" w:hAnsiTheme="majorHAnsi" w:cstheme="majorBidi"/>
      <w:color w:val="C77C0E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D3F5D"/>
    <w:rPr>
      <w:color w:val="AD1F1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4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ay_whitefeather@hot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Business%20flyer.dotx" TargetMode="External"/></Relationships>
</file>

<file path=word/theme/theme1.xml><?xml version="1.0" encoding="utf-8"?>
<a:theme xmlns:a="http://schemas.openxmlformats.org/drawingml/2006/main" name="Small Business Set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flyer</Template>
  <TotalTime>2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clo0002</cp:lastModifiedBy>
  <cp:revision>3</cp:revision>
  <dcterms:created xsi:type="dcterms:W3CDTF">2018-01-24T12:02:00Z</dcterms:created>
  <dcterms:modified xsi:type="dcterms:W3CDTF">2019-04-24T06:15:00Z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</Properties>
</file>